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color w:val="auto"/>
          <w:sz w:val="36"/>
          <w:szCs w:val="48"/>
          <w:highlight w:val="none"/>
        </w:rPr>
      </w:pPr>
      <w:r>
        <w:rPr>
          <w:rFonts w:hint="eastAsia" w:ascii="宋体" w:hAnsi="宋体" w:cs="宋体"/>
          <w:b w:val="0"/>
          <w:bCs w:val="0"/>
          <w:kern w:val="1"/>
          <w:sz w:val="32"/>
          <w:szCs w:val="32"/>
          <w:highlight w:val="none"/>
          <w:lang w:val="en-US" w:eastAsia="zh-CN"/>
        </w:rPr>
        <w:t>数采仪\W5100HB-Ⅲ 4G全网通</w:t>
      </w: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数采仪\W5100HB-Ⅲ 4G全网通</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数采仪\W5100HB-Ⅲ 4G全网通</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b w:val="0"/>
          <w:bCs w:val="0"/>
          <w:color w:val="auto"/>
          <w:sz w:val="21"/>
          <w:szCs w:val="21"/>
          <w:highlight w:val="none"/>
          <w:lang w:val="en-US" w:eastAsia="zh-CN"/>
        </w:rPr>
        <w:t>数采仪</w:t>
      </w:r>
      <w:r>
        <w:rPr>
          <w:rFonts w:hint="eastAsia" w:ascii="仿宋" w:hAnsi="仿宋" w:eastAsia="仿宋" w:cs="仿宋"/>
          <w:color w:val="auto"/>
          <w:sz w:val="21"/>
          <w:szCs w:val="21"/>
          <w:highlight w:val="none"/>
          <w:lang w:eastAsia="zh-CN"/>
        </w:rPr>
        <w:t>相关</w:t>
      </w:r>
      <w:r>
        <w:rPr>
          <w:rFonts w:hint="eastAsia" w:ascii="仿宋" w:hAnsi="仿宋" w:eastAsia="仿宋" w:cs="仿宋"/>
          <w:color w:val="auto"/>
          <w:sz w:val="21"/>
          <w:szCs w:val="21"/>
          <w:highlight w:val="none"/>
        </w:rPr>
        <w:t>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数采仪\W5100HB-Ⅲ 4G全网通 </w:t>
      </w:r>
      <w:r>
        <w:rPr>
          <w:rFonts w:hint="eastAsia" w:ascii="仿宋" w:hAnsi="仿宋" w:eastAsia="仿宋" w:cs="仿宋"/>
          <w:color w:val="auto"/>
          <w:sz w:val="21"/>
          <w:szCs w:val="21"/>
          <w:highlight w:val="none"/>
          <w:lang w:val="en-US" w:eastAsia="zh-CN"/>
        </w:rPr>
        <w:t xml:space="preserve">               </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AC220V </w:t>
      </w:r>
      <w:bookmarkStart w:id="1" w:name="_GoBack"/>
      <w:bookmarkEnd w:id="1"/>
    </w:p>
    <w:p>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drawing>
          <wp:inline distT="0" distB="0" distL="114300" distR="114300">
            <wp:extent cx="4687570" cy="3257550"/>
            <wp:effectExtent l="0" t="0" r="17780" b="0"/>
            <wp:docPr id="1" name="图片 1" descr="数采仪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数采仪1"/>
                    <pic:cNvPicPr>
                      <a:picLocks noChangeAspect="1"/>
                    </pic:cNvPicPr>
                  </pic:nvPicPr>
                  <pic:blipFill>
                    <a:blip r:embed="rId5"/>
                    <a:stretch>
                      <a:fillRect/>
                    </a:stretch>
                  </pic:blipFill>
                  <pic:spPr>
                    <a:xfrm>
                      <a:off x="0" y="0"/>
                      <a:ext cx="4687570" cy="325755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pPr>
        <w:spacing w:line="360" w:lineRule="auto"/>
        <w:rPr>
          <w:rFonts w:hint="default" w:ascii="仿宋" w:hAnsi="仿宋" w:eastAsia="仿宋" w:cs="仿宋"/>
          <w:color w:val="auto"/>
          <w:sz w:val="21"/>
          <w:szCs w:val="21"/>
          <w:highlight w:val="none"/>
          <w:lang w:val="en-US" w:eastAsia="zh-CN"/>
        </w:rPr>
      </w:pPr>
    </w:p>
    <w:p>
      <w:pPr>
        <w:spacing w:line="360" w:lineRule="auto"/>
        <w:ind w:firstLine="478" w:firstLineChars="228"/>
        <w:jc w:val="center"/>
        <w:rPr>
          <w:rFonts w:hint="eastAsia" w:ascii="仿宋" w:hAnsi="仿宋" w:eastAsia="仿宋" w:cs="仿宋"/>
          <w:color w:val="auto"/>
          <w:sz w:val="21"/>
          <w:szCs w:val="21"/>
          <w:highlight w:val="none"/>
          <w:lang w:eastAsia="zh-CN"/>
        </w:rPr>
      </w:pP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color w:val="auto"/>
                <w:kern w:val="1"/>
                <w:sz w:val="20"/>
                <w:szCs w:val="20"/>
                <w:highlight w:val="none"/>
              </w:rPr>
              <w:t>70294778</w:t>
            </w:r>
          </w:p>
        </w:tc>
        <w:tc>
          <w:tcPr>
            <w:tcW w:w="1594"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数采仪\W5100HB-Ⅲ 4G全网通</w:t>
            </w:r>
          </w:p>
        </w:tc>
        <w:tc>
          <w:tcPr>
            <w:tcW w:w="56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0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6002803"/>
    <w:rsid w:val="08416F2D"/>
    <w:rsid w:val="0A502357"/>
    <w:rsid w:val="0AF75787"/>
    <w:rsid w:val="0C693DF6"/>
    <w:rsid w:val="0F6949B9"/>
    <w:rsid w:val="0FA7334B"/>
    <w:rsid w:val="100A27FD"/>
    <w:rsid w:val="11AC1D80"/>
    <w:rsid w:val="11D76808"/>
    <w:rsid w:val="14A213F8"/>
    <w:rsid w:val="15B8653A"/>
    <w:rsid w:val="15C0276A"/>
    <w:rsid w:val="165775BA"/>
    <w:rsid w:val="1763479D"/>
    <w:rsid w:val="17B55FF2"/>
    <w:rsid w:val="18A90670"/>
    <w:rsid w:val="190D30A5"/>
    <w:rsid w:val="1A9210DE"/>
    <w:rsid w:val="1C3A718F"/>
    <w:rsid w:val="1D0E6271"/>
    <w:rsid w:val="1E995A6B"/>
    <w:rsid w:val="205F020B"/>
    <w:rsid w:val="262C11AD"/>
    <w:rsid w:val="264D6D44"/>
    <w:rsid w:val="274A49E9"/>
    <w:rsid w:val="29796396"/>
    <w:rsid w:val="2CE76254"/>
    <w:rsid w:val="2D34414E"/>
    <w:rsid w:val="2F5A6DBC"/>
    <w:rsid w:val="30DD6F16"/>
    <w:rsid w:val="316F691B"/>
    <w:rsid w:val="324A771F"/>
    <w:rsid w:val="348575AD"/>
    <w:rsid w:val="34F76C36"/>
    <w:rsid w:val="379D74FF"/>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C793B3F"/>
    <w:rsid w:val="4D6E11CA"/>
    <w:rsid w:val="4E02772B"/>
    <w:rsid w:val="4F6647A0"/>
    <w:rsid w:val="4F664D9F"/>
    <w:rsid w:val="4F7E26BC"/>
    <w:rsid w:val="508431D1"/>
    <w:rsid w:val="50A373DC"/>
    <w:rsid w:val="52543B4B"/>
    <w:rsid w:val="53193986"/>
    <w:rsid w:val="53B546F8"/>
    <w:rsid w:val="568E09F4"/>
    <w:rsid w:val="577F2AA1"/>
    <w:rsid w:val="57F435E4"/>
    <w:rsid w:val="581035A9"/>
    <w:rsid w:val="58374651"/>
    <w:rsid w:val="595125A3"/>
    <w:rsid w:val="5A5B7F3B"/>
    <w:rsid w:val="5B315B67"/>
    <w:rsid w:val="5C3A6E47"/>
    <w:rsid w:val="5EB033F0"/>
    <w:rsid w:val="608B2DCE"/>
    <w:rsid w:val="61D858B1"/>
    <w:rsid w:val="625E7ACB"/>
    <w:rsid w:val="63B82D47"/>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1545</Words>
  <Characters>1740</Characters>
  <Lines>16</Lines>
  <Paragraphs>4</Paragraphs>
  <TotalTime>3</TotalTime>
  <ScaleCrop>false</ScaleCrop>
  <LinksUpToDate>false</LinksUpToDate>
  <CharactersWithSpaces>1929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2026-03-04T01:26:37Z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1DA372D18A904732A75D46C19E0AD107_13</vt:lpwstr>
  </property>
  <property fmtid="{D5CDD505-2E9C-101B-9397-08002B2CF9AE}" pid="4" name="KSOTemplateDocerSaveRecord">
    <vt:lpwstr>eyJoZGlkIjoiZmRmZGQ3ZTk2OWNjMzdkMDg5YmQ2MWM0YzI3ZGM5OTYiLCJ1c2VySWQiOiIxNjQ4MzQ0MTk5In0=</vt:lpwstr>
  </property>
</Properties>
</file>